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ED815" w14:textId="5E8918DC" w:rsidR="000E493D" w:rsidRPr="00DA6957" w:rsidRDefault="000E493D" w:rsidP="00C94CD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DA6957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DA6957" w:rsidRDefault="001765A1" w:rsidP="00C94CDA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2E7650AF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DA6957">
        <w:rPr>
          <w:rFonts w:ascii="Arial" w:hAnsi="Arial" w:cs="Arial"/>
          <w:caps/>
          <w:sz w:val="22"/>
          <w:szCs w:val="22"/>
        </w:rPr>
        <w:t xml:space="preserve">Wójt Gminy </w:t>
      </w:r>
      <w:r w:rsidR="006860D0">
        <w:rPr>
          <w:rFonts w:ascii="Arial" w:hAnsi="Arial" w:cs="Arial"/>
          <w:caps/>
          <w:sz w:val="22"/>
          <w:szCs w:val="22"/>
        </w:rPr>
        <w:t>Mełgiew</w:t>
      </w:r>
      <w:r w:rsidRPr="00DA6957">
        <w:rPr>
          <w:rFonts w:ascii="Arial" w:hAnsi="Arial" w:cs="Arial"/>
          <w:sz w:val="22"/>
          <w:szCs w:val="22"/>
        </w:rPr>
        <w:t>;</w:t>
      </w:r>
    </w:p>
    <w:p w14:paraId="1B7EF827" w14:textId="56B4B36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r w:rsidR="006860D0" w:rsidRPr="006860D0">
        <w:rPr>
          <w:rFonts w:ascii="Arial" w:hAnsi="Arial" w:cs="Arial"/>
          <w:sz w:val="22"/>
          <w:szCs w:val="22"/>
        </w:rPr>
        <w:t>IOD@MELGIEW.PL</w:t>
      </w:r>
      <w:r w:rsidR="00AD74D7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EE7C32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DA6957" w:rsidRPr="006860D0">
        <w:rPr>
          <w:rFonts w:ascii="Arial" w:hAnsi="Arial" w:cs="Arial"/>
          <w:caps/>
          <w:sz w:val="22"/>
          <w:szCs w:val="22"/>
        </w:rPr>
        <w:t>.</w:t>
      </w:r>
    </w:p>
    <w:p w14:paraId="7102AD3B" w14:textId="731B7DDB" w:rsidR="001765A1" w:rsidRPr="00DA6957" w:rsidRDefault="001765A1" w:rsidP="004F5D39">
      <w:pPr>
        <w:pStyle w:val="pkt"/>
        <w:numPr>
          <w:ilvl w:val="0"/>
          <w:numId w:val="6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podstawowym bez </w:t>
      </w:r>
      <w:r w:rsidR="00EE7C32">
        <w:rPr>
          <w:rFonts w:ascii="Arial" w:hAnsi="Arial" w:cs="Arial"/>
          <w:sz w:val="22"/>
          <w:szCs w:val="22"/>
        </w:rPr>
        <w:t xml:space="preserve">przeprowadzenia </w:t>
      </w:r>
      <w:r w:rsidRPr="00DA6957">
        <w:rPr>
          <w:rFonts w:ascii="Arial" w:hAnsi="Arial" w:cs="Arial"/>
          <w:sz w:val="22"/>
          <w:szCs w:val="22"/>
        </w:rPr>
        <w:t>negocjacji</w:t>
      </w:r>
      <w:r w:rsidR="00DF0159" w:rsidRPr="00DA6957">
        <w:rPr>
          <w:rFonts w:ascii="Arial" w:hAnsi="Arial" w:cs="Arial"/>
          <w:sz w:val="22"/>
          <w:szCs w:val="22"/>
        </w:rPr>
        <w:t xml:space="preserve"> pn. </w:t>
      </w:r>
      <w:r w:rsidR="0029270E" w:rsidRPr="0029270E">
        <w:rPr>
          <w:rFonts w:ascii="Arial" w:hAnsi="Arial" w:cs="Arial"/>
          <w:b/>
          <w:bCs/>
          <w:sz w:val="22"/>
          <w:szCs w:val="22"/>
        </w:rPr>
        <w:t>Utworzenie gminnego punktu Park&amp;Ride w Mełgwi w ramach projektu</w:t>
      </w:r>
      <w:r w:rsidR="00F442A8">
        <w:rPr>
          <w:rFonts w:ascii="Arial" w:hAnsi="Arial" w:cs="Arial"/>
          <w:b/>
          <w:bCs/>
          <w:sz w:val="22"/>
          <w:szCs w:val="22"/>
        </w:rPr>
        <w:t xml:space="preserve"> </w:t>
      </w:r>
      <w:r w:rsidR="0029270E" w:rsidRPr="0029270E">
        <w:rPr>
          <w:rFonts w:ascii="Arial" w:hAnsi="Arial" w:cs="Arial"/>
          <w:b/>
          <w:bCs/>
          <w:sz w:val="22"/>
          <w:szCs w:val="22"/>
        </w:rPr>
        <w:t>„Rozwój infrastruktury dla transportu niskoemisyjnego w gminie Mełgiew</w:t>
      </w:r>
      <w:r w:rsidR="00571299" w:rsidRPr="00DA6957">
        <w:rPr>
          <w:rFonts w:ascii="Arial" w:hAnsi="Arial" w:cs="Arial"/>
          <w:b/>
          <w:bCs/>
          <w:sz w:val="22"/>
          <w:szCs w:val="22"/>
        </w:rPr>
        <w:t>”</w:t>
      </w:r>
      <w:r w:rsidR="00DF0159" w:rsidRPr="00DA6957">
        <w:rPr>
          <w:rFonts w:ascii="Arial" w:hAnsi="Arial" w:cs="Arial"/>
          <w:sz w:val="22"/>
          <w:szCs w:val="22"/>
        </w:rPr>
        <w:t>.</w:t>
      </w:r>
    </w:p>
    <w:p w14:paraId="0EBCB210" w14:textId="1AB4F8D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odbiorcami Pani/Pana danych osobowych będą osoby lub podmioty, którym udostępniona zostanie dokumentacja postępowania w oparciu o art. 74 ustawy Pzp.</w:t>
      </w:r>
    </w:p>
    <w:p w14:paraId="71928E93" w14:textId="5D7EB6A1" w:rsidR="00E87123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DA6957">
        <w:rPr>
          <w:rFonts w:ascii="Arial" w:hAnsi="Arial" w:cs="Arial"/>
          <w:sz w:val="22"/>
          <w:szCs w:val="22"/>
        </w:rPr>
        <w:t>zgodnie z art. 78 ust. 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obowiązek podania przez Panią/Pana danych osobowych bezpośrednio Pani/Pana dotyczących jest wymogiem ustawowym określonym w przepisanych ustawy Pzp, związanym z udziałem w postępowaniu o udzielenie zamówienia publicznego.</w:t>
      </w:r>
    </w:p>
    <w:p w14:paraId="5F6BCE91" w14:textId="77777777" w:rsidR="001765A1" w:rsidRPr="00DA6957" w:rsidRDefault="001765A1" w:rsidP="00C94CDA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posiada Pani/Pan:</w:t>
      </w:r>
    </w:p>
    <w:p w14:paraId="4EF2A9A6" w14:textId="6A07DC54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DA6957">
        <w:rPr>
          <w:rFonts w:ascii="Arial" w:hAnsi="Arial" w:cs="Arial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4C01FC5D" w14:textId="5DE412CE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lastRenderedPageBreak/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DA6957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DA6957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14525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DA6957" w:rsidSect="00B12A6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EAA84" w14:textId="77777777" w:rsidR="00141209" w:rsidRDefault="00141209">
      <w:pPr>
        <w:spacing w:after="0" w:line="240" w:lineRule="auto"/>
      </w:pPr>
      <w:r>
        <w:separator/>
      </w:r>
    </w:p>
  </w:endnote>
  <w:endnote w:type="continuationSeparator" w:id="0">
    <w:p w14:paraId="22374508" w14:textId="77777777" w:rsidR="00141209" w:rsidRDefault="00141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6B76" w14:textId="53E1C73B" w:rsidR="00DC4F0E" w:rsidRPr="001E2C4E" w:rsidRDefault="00DC4F0E" w:rsidP="001E2C4E">
    <w:pPr>
      <w:pStyle w:val="Stopka"/>
      <w:jc w:val="center"/>
      <w:rPr>
        <w:rFonts w:ascii="Arial" w:hAnsi="Arial" w:cs="Arial"/>
        <w:sz w:val="18"/>
        <w:szCs w:val="18"/>
      </w:rPr>
    </w:pPr>
    <w:r w:rsidRPr="001E2C4E">
      <w:rPr>
        <w:rFonts w:ascii="Arial" w:hAnsi="Arial" w:cs="Arial"/>
        <w:sz w:val="18"/>
        <w:szCs w:val="18"/>
      </w:rPr>
      <w:t xml:space="preserve">___________________________________________________________________________Strona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PAGE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95683B">
      <w:rPr>
        <w:rFonts w:ascii="Arial" w:hAnsi="Arial" w:cs="Arial"/>
        <w:noProof/>
        <w:sz w:val="18"/>
        <w:szCs w:val="18"/>
      </w:rPr>
      <w:t>1</w:t>
    </w:r>
    <w:r w:rsidRPr="001E2C4E">
      <w:rPr>
        <w:rFonts w:ascii="Arial" w:hAnsi="Arial" w:cs="Arial"/>
        <w:sz w:val="18"/>
        <w:szCs w:val="18"/>
      </w:rPr>
      <w:fldChar w:fldCharType="end"/>
    </w:r>
    <w:r w:rsidRPr="001E2C4E">
      <w:rPr>
        <w:rFonts w:ascii="Arial" w:hAnsi="Arial" w:cs="Arial"/>
        <w:sz w:val="18"/>
        <w:szCs w:val="18"/>
      </w:rPr>
      <w:t xml:space="preserve"> z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NUMPAGES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95683B">
      <w:rPr>
        <w:rFonts w:ascii="Arial" w:hAnsi="Arial" w:cs="Arial"/>
        <w:noProof/>
        <w:sz w:val="18"/>
        <w:szCs w:val="18"/>
      </w:rPr>
      <w:t>2</w:t>
    </w:r>
    <w:r w:rsidRPr="001E2C4E">
      <w:rPr>
        <w:rFonts w:ascii="Arial" w:hAnsi="Arial" w:cs="Arial"/>
        <w:sz w:val="18"/>
        <w:szCs w:val="18"/>
      </w:rPr>
      <w:fldChar w:fldCharType="end"/>
    </w:r>
  </w:p>
  <w:p w14:paraId="1FFC071C" w14:textId="72B2BAB7" w:rsidR="00FE2ECD" w:rsidRPr="001E2C4E" w:rsidRDefault="00DC4F0E" w:rsidP="001E2C4E">
    <w:pPr>
      <w:pStyle w:val="Stopka"/>
      <w:jc w:val="center"/>
    </w:pPr>
    <w:r w:rsidRPr="001E2C4E">
      <w:rPr>
        <w:rFonts w:ascii="Arial" w:hAnsi="Arial" w:cs="Arial"/>
        <w:i/>
        <w:iCs/>
        <w:sz w:val="18"/>
        <w:szCs w:val="18"/>
      </w:rPr>
      <w:t>Załącznik nr 1</w:t>
    </w:r>
    <w:r w:rsidR="00EE7C32" w:rsidRPr="001E2C4E">
      <w:rPr>
        <w:rFonts w:ascii="Arial" w:hAnsi="Arial" w:cs="Arial"/>
        <w:i/>
        <w:iCs/>
        <w:sz w:val="18"/>
        <w:szCs w:val="18"/>
      </w:rPr>
      <w:t>1</w:t>
    </w:r>
    <w:r w:rsidRPr="001E2C4E">
      <w:rPr>
        <w:rFonts w:ascii="Arial" w:hAnsi="Arial" w:cs="Arial"/>
        <w:i/>
        <w:iCs/>
        <w:sz w:val="18"/>
        <w:szCs w:val="18"/>
      </w:rPr>
      <w:t xml:space="preserve"> do SWZ - </w:t>
    </w:r>
    <w:r w:rsidR="0029270E" w:rsidRPr="0029270E">
      <w:rPr>
        <w:rFonts w:ascii="Arial" w:hAnsi="Arial" w:cs="Arial"/>
        <w:i/>
        <w:iCs/>
        <w:sz w:val="18"/>
        <w:szCs w:val="18"/>
      </w:rPr>
      <w:t xml:space="preserve">Utworzenie gminnego punktu Park&amp;Ride w Mełgwi w ramach projektu              </w:t>
    </w:r>
    <w:r w:rsidR="0029270E">
      <w:rPr>
        <w:rFonts w:ascii="Arial" w:hAnsi="Arial" w:cs="Arial"/>
        <w:i/>
        <w:iCs/>
        <w:sz w:val="18"/>
        <w:szCs w:val="18"/>
      </w:rPr>
      <w:t xml:space="preserve">           </w:t>
    </w:r>
    <w:r w:rsidR="0029270E" w:rsidRPr="0029270E">
      <w:rPr>
        <w:rFonts w:ascii="Arial" w:hAnsi="Arial" w:cs="Arial"/>
        <w:i/>
        <w:iCs/>
        <w:sz w:val="18"/>
        <w:szCs w:val="18"/>
      </w:rPr>
      <w:t xml:space="preserve"> „Rozwój infrastruktury dla transportu niskoemisyjnego w gminie Mełgiew”</w:t>
    </w:r>
    <w:r w:rsidR="0029270E">
      <w:rPr>
        <w:rFonts w:ascii="Arial" w:hAnsi="Arial" w:cs="Arial"/>
        <w:i/>
        <w:iCs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57F7059B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F254B3" w:rsidRPr="00F254B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Rozbudowa oczyszczalni ścieków obsługującej aglomerację Niedrzwica Duża – etap II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5AC37" w14:textId="77777777" w:rsidR="00141209" w:rsidRDefault="00141209">
      <w:pPr>
        <w:spacing w:after="0" w:line="240" w:lineRule="auto"/>
      </w:pPr>
      <w:r>
        <w:separator/>
      </w:r>
    </w:p>
  </w:footnote>
  <w:footnote w:type="continuationSeparator" w:id="0">
    <w:p w14:paraId="4CF09B10" w14:textId="77777777" w:rsidR="00141209" w:rsidRDefault="00141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275D7" w14:textId="660F6E50" w:rsidR="00831D65" w:rsidRDefault="0014191D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  <w:r>
      <w:rPr>
        <w:noProof/>
        <w:lang w:eastAsia="pl-PL"/>
        <w14:ligatures w14:val="standardContextual"/>
      </w:rPr>
      <w:drawing>
        <wp:inline distT="0" distB="0" distL="0" distR="0" wp14:anchorId="7907E4CD" wp14:editId="3EE18256">
          <wp:extent cx="5759450" cy="612005"/>
          <wp:effectExtent l="0" t="0" r="0" b="0"/>
          <wp:docPr id="15943780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A255AD" w14:textId="5E86680C" w:rsidR="006860D0" w:rsidRPr="006860D0" w:rsidRDefault="006860D0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6860D0">
      <w:rPr>
        <w:rFonts w:ascii="Arial" w:hAnsi="Arial" w:cs="Arial"/>
        <w:i/>
        <w:iCs/>
        <w:sz w:val="18"/>
        <w:szCs w:val="18"/>
      </w:rPr>
      <w:t>Załącznik nr 11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28BAEAF6"/>
    <w:lvl w:ilvl="0" w:tplc="6D9EAB28">
      <w:start w:val="1"/>
      <w:numFmt w:val="decimal"/>
      <w:lvlText w:val="%1)"/>
      <w:lvlJc w:val="left"/>
      <w:pPr>
        <w:tabs>
          <w:tab w:val="num" w:pos="323"/>
        </w:tabs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C6E24E34"/>
    <w:lvl w:ilvl="0" w:tplc="A6E63B8C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12D49CEE"/>
    <w:lvl w:ilvl="0" w:tplc="01F684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36361E6C"/>
    <w:lvl w:ilvl="0" w:tplc="9CA2683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1507403199">
    <w:abstractNumId w:val="5"/>
  </w:num>
  <w:num w:numId="2" w16cid:durableId="1357386465">
    <w:abstractNumId w:val="3"/>
  </w:num>
  <w:num w:numId="3" w16cid:durableId="693844108">
    <w:abstractNumId w:val="0"/>
  </w:num>
  <w:num w:numId="4" w16cid:durableId="1685284891">
    <w:abstractNumId w:val="4"/>
  </w:num>
  <w:num w:numId="5" w16cid:durableId="1017387302">
    <w:abstractNumId w:val="7"/>
  </w:num>
  <w:num w:numId="6" w16cid:durableId="47460177">
    <w:abstractNumId w:val="1"/>
  </w:num>
  <w:num w:numId="7" w16cid:durableId="179317213">
    <w:abstractNumId w:val="2"/>
  </w:num>
  <w:num w:numId="8" w16cid:durableId="605679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2418C"/>
    <w:rsid w:val="00027C06"/>
    <w:rsid w:val="00057E5D"/>
    <w:rsid w:val="000613CB"/>
    <w:rsid w:val="00084EC8"/>
    <w:rsid w:val="000E493D"/>
    <w:rsid w:val="00102CE8"/>
    <w:rsid w:val="001103A4"/>
    <w:rsid w:val="00127FFC"/>
    <w:rsid w:val="0014093F"/>
    <w:rsid w:val="00141209"/>
    <w:rsid w:val="0014191D"/>
    <w:rsid w:val="0014705A"/>
    <w:rsid w:val="001765A1"/>
    <w:rsid w:val="0019164F"/>
    <w:rsid w:val="00194A60"/>
    <w:rsid w:val="001B44C0"/>
    <w:rsid w:val="001C58FD"/>
    <w:rsid w:val="001D485F"/>
    <w:rsid w:val="001E2C4E"/>
    <w:rsid w:val="001E389E"/>
    <w:rsid w:val="001E52C4"/>
    <w:rsid w:val="0022306D"/>
    <w:rsid w:val="00273B2F"/>
    <w:rsid w:val="002867C4"/>
    <w:rsid w:val="0029270E"/>
    <w:rsid w:val="002A35E2"/>
    <w:rsid w:val="00312520"/>
    <w:rsid w:val="00344D49"/>
    <w:rsid w:val="0037756C"/>
    <w:rsid w:val="003F2EEB"/>
    <w:rsid w:val="00400BFD"/>
    <w:rsid w:val="00434AC9"/>
    <w:rsid w:val="004C018B"/>
    <w:rsid w:val="004C21A7"/>
    <w:rsid w:val="004D5CAD"/>
    <w:rsid w:val="004E2FC3"/>
    <w:rsid w:val="004E30C5"/>
    <w:rsid w:val="004F5D39"/>
    <w:rsid w:val="00501878"/>
    <w:rsid w:val="00506C09"/>
    <w:rsid w:val="005319C5"/>
    <w:rsid w:val="00542365"/>
    <w:rsid w:val="00571299"/>
    <w:rsid w:val="0059510E"/>
    <w:rsid w:val="005B0734"/>
    <w:rsid w:val="005F729F"/>
    <w:rsid w:val="00603CDC"/>
    <w:rsid w:val="006123FF"/>
    <w:rsid w:val="0063391F"/>
    <w:rsid w:val="0066655F"/>
    <w:rsid w:val="0067351E"/>
    <w:rsid w:val="006860D0"/>
    <w:rsid w:val="006A0603"/>
    <w:rsid w:val="006B0CE3"/>
    <w:rsid w:val="007072AF"/>
    <w:rsid w:val="007A03E3"/>
    <w:rsid w:val="007B1892"/>
    <w:rsid w:val="007D3F00"/>
    <w:rsid w:val="007D7B0B"/>
    <w:rsid w:val="007E0AA5"/>
    <w:rsid w:val="00814525"/>
    <w:rsid w:val="0082043B"/>
    <w:rsid w:val="00831D65"/>
    <w:rsid w:val="0084138E"/>
    <w:rsid w:val="00855E2C"/>
    <w:rsid w:val="00862E7C"/>
    <w:rsid w:val="008826DE"/>
    <w:rsid w:val="00895BD1"/>
    <w:rsid w:val="00896185"/>
    <w:rsid w:val="008D7DEF"/>
    <w:rsid w:val="00931131"/>
    <w:rsid w:val="00944B68"/>
    <w:rsid w:val="00946D11"/>
    <w:rsid w:val="00953610"/>
    <w:rsid w:val="0095683B"/>
    <w:rsid w:val="0095781D"/>
    <w:rsid w:val="0096798A"/>
    <w:rsid w:val="009A2211"/>
    <w:rsid w:val="009A3A4F"/>
    <w:rsid w:val="009B0151"/>
    <w:rsid w:val="009C5A37"/>
    <w:rsid w:val="00A0310F"/>
    <w:rsid w:val="00A25FF3"/>
    <w:rsid w:val="00A459C3"/>
    <w:rsid w:val="00AD74D7"/>
    <w:rsid w:val="00AE6195"/>
    <w:rsid w:val="00B12A67"/>
    <w:rsid w:val="00B259E3"/>
    <w:rsid w:val="00B364F1"/>
    <w:rsid w:val="00B738E2"/>
    <w:rsid w:val="00BA1E43"/>
    <w:rsid w:val="00BB30F9"/>
    <w:rsid w:val="00BD68D1"/>
    <w:rsid w:val="00C17A1E"/>
    <w:rsid w:val="00C3156D"/>
    <w:rsid w:val="00C5377D"/>
    <w:rsid w:val="00C726D8"/>
    <w:rsid w:val="00C94CDA"/>
    <w:rsid w:val="00C97E3D"/>
    <w:rsid w:val="00CB49A4"/>
    <w:rsid w:val="00CC69E6"/>
    <w:rsid w:val="00CE47A0"/>
    <w:rsid w:val="00DA1FFC"/>
    <w:rsid w:val="00DA34FC"/>
    <w:rsid w:val="00DA6957"/>
    <w:rsid w:val="00DB5779"/>
    <w:rsid w:val="00DC4F0E"/>
    <w:rsid w:val="00DD40E1"/>
    <w:rsid w:val="00DF0159"/>
    <w:rsid w:val="00E71D3C"/>
    <w:rsid w:val="00E87123"/>
    <w:rsid w:val="00EB0316"/>
    <w:rsid w:val="00EB2BBC"/>
    <w:rsid w:val="00EC6727"/>
    <w:rsid w:val="00ED7792"/>
    <w:rsid w:val="00EE7C32"/>
    <w:rsid w:val="00F254B3"/>
    <w:rsid w:val="00F32679"/>
    <w:rsid w:val="00F442A8"/>
    <w:rsid w:val="00F66D7A"/>
    <w:rsid w:val="00FE2ECD"/>
    <w:rsid w:val="00FE56F2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docId w15:val="{B13A9BE1-5BB2-4E19-98B7-043C3B6D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Kulik</dc:creator>
  <cp:lastModifiedBy>Agnieszka Zajączkowska | UG MEŁGIEW</cp:lastModifiedBy>
  <cp:revision>5</cp:revision>
  <cp:lastPrinted>2021-12-13T11:24:00Z</cp:lastPrinted>
  <dcterms:created xsi:type="dcterms:W3CDTF">2026-01-13T11:21:00Z</dcterms:created>
  <dcterms:modified xsi:type="dcterms:W3CDTF">2026-01-15T09:32:00Z</dcterms:modified>
</cp:coreProperties>
</file>